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B2" w:rsidRPr="00C1191F" w:rsidRDefault="003F5AB2" w:rsidP="00C1191F">
      <w:pPr>
        <w:pStyle w:val="a3"/>
        <w:spacing w:line="240" w:lineRule="auto"/>
        <w:ind w:firstLine="510"/>
        <w:jc w:val="both"/>
        <w:rPr>
          <w:szCs w:val="28"/>
        </w:rPr>
      </w:pPr>
      <w:r w:rsidRPr="00C1191F">
        <w:rPr>
          <w:b/>
          <w:szCs w:val="28"/>
        </w:rPr>
        <w:t>На районном этапе</w:t>
      </w:r>
      <w:r w:rsidRPr="00C1191F">
        <w:rPr>
          <w:szCs w:val="28"/>
        </w:rPr>
        <w:t xml:space="preserve"> </w:t>
      </w:r>
      <w:r w:rsidRPr="00C1191F">
        <w:rPr>
          <w:b/>
          <w:szCs w:val="28"/>
        </w:rPr>
        <w:t>(</w:t>
      </w:r>
      <w:r w:rsidRPr="00C1191F">
        <w:rPr>
          <w:b/>
          <w:szCs w:val="28"/>
          <w:lang w:val="en-US"/>
        </w:rPr>
        <w:t>II</w:t>
      </w:r>
      <w:r w:rsidRPr="00C1191F">
        <w:rPr>
          <w:b/>
          <w:szCs w:val="28"/>
        </w:rPr>
        <w:t xml:space="preserve">) </w:t>
      </w:r>
      <w:r w:rsidRPr="00C1191F">
        <w:rPr>
          <w:szCs w:val="28"/>
        </w:rPr>
        <w:t>первый тур предполагает выполнение индивидуальной письменной работы, состоящей из трех, разной степени сложности, вопросов, на каждый из которых должен быть дан учащимся в течение 1</w:t>
      </w:r>
      <w:r w:rsidR="009C34F9" w:rsidRPr="00C1191F">
        <w:rPr>
          <w:szCs w:val="28"/>
        </w:rPr>
        <w:t>3</w:t>
      </w:r>
      <w:r w:rsidRPr="00C1191F">
        <w:rPr>
          <w:szCs w:val="28"/>
        </w:rPr>
        <w:t>0 минут развернутый ответ. В целом максимально работа оценивается в 30 баллов.</w:t>
      </w:r>
    </w:p>
    <w:p w:rsidR="00C1191F" w:rsidRPr="00C1191F" w:rsidRDefault="00C1191F" w:rsidP="00C1191F">
      <w:pPr>
        <w:pStyle w:val="a3"/>
        <w:spacing w:line="240" w:lineRule="auto"/>
        <w:ind w:firstLine="510"/>
        <w:jc w:val="both"/>
        <w:rPr>
          <w:rFonts w:eastAsia="Batang"/>
          <w:szCs w:val="28"/>
          <w:lang w:eastAsia="ko-KR"/>
        </w:rPr>
      </w:pPr>
      <w:r w:rsidRPr="00C1191F">
        <w:rPr>
          <w:rFonts w:eastAsia="Batang"/>
          <w:szCs w:val="28"/>
          <w:lang w:eastAsia="ko-KR"/>
        </w:rPr>
        <w:t xml:space="preserve">Каждый отдельный ответ на поставленный в теме вопрос оценивается в 10 баллов  по следующим критериям: </w:t>
      </w:r>
    </w:p>
    <w:p w:rsidR="00C1191F" w:rsidRPr="00C1191F" w:rsidRDefault="00C1191F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>1. Знание конкретной проблемы и степень ее раскрытия – 5 баллов;</w:t>
      </w:r>
    </w:p>
    <w:p w:rsidR="00C1191F" w:rsidRPr="00C1191F" w:rsidRDefault="00C1191F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>2. Использование и цитирование исторических источников со ссылкой на соответствующую литературу – 1 балл;</w:t>
      </w:r>
    </w:p>
    <w:p w:rsidR="00C1191F" w:rsidRPr="00C1191F" w:rsidRDefault="00C1191F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>3. Логическое и аналитическое мышление, грамотность, стройность и стиль изложения – 2 балла.</w:t>
      </w:r>
    </w:p>
    <w:p w:rsidR="00C1191F" w:rsidRPr="00C1191F" w:rsidRDefault="00C1191F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 xml:space="preserve">4. Способность к конструктивным выводам и умозаключениям в конце каждого ответа - 2 балл. </w:t>
      </w:r>
    </w:p>
    <w:p w:rsidR="003F5AB2" w:rsidRPr="00C1191F" w:rsidRDefault="003F5AB2" w:rsidP="00C1191F">
      <w:pPr>
        <w:pStyle w:val="a3"/>
        <w:spacing w:line="240" w:lineRule="auto"/>
        <w:ind w:firstLine="510"/>
        <w:jc w:val="both"/>
        <w:rPr>
          <w:szCs w:val="28"/>
        </w:rPr>
      </w:pPr>
      <w:r w:rsidRPr="00C1191F">
        <w:rPr>
          <w:szCs w:val="28"/>
        </w:rPr>
        <w:t xml:space="preserve">Второй тур состоит из двух заданий. </w:t>
      </w:r>
      <w:proofErr w:type="gramStart"/>
      <w:r w:rsidRPr="00C1191F">
        <w:rPr>
          <w:szCs w:val="28"/>
        </w:rPr>
        <w:t xml:space="preserve">Первое задание – тестовое (20 тестов различного уровня сложности) (максимальная оценка - 20 баллов), второе – </w:t>
      </w:r>
      <w:r w:rsidR="00F7307A">
        <w:rPr>
          <w:szCs w:val="28"/>
          <w:lang w:val="kk-KZ"/>
        </w:rPr>
        <w:t>историческая головоломка</w:t>
      </w:r>
      <w:r w:rsidRPr="00C1191F">
        <w:rPr>
          <w:szCs w:val="28"/>
        </w:rPr>
        <w:t xml:space="preserve"> (максимальная оценка – 10 баллов). </w:t>
      </w:r>
      <w:proofErr w:type="gramEnd"/>
    </w:p>
    <w:p w:rsidR="003F5AB2" w:rsidRPr="00C1191F" w:rsidRDefault="003F5AB2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 xml:space="preserve">Время проведения 2 тура районного этапа – соответственно 30 мин. и 10 мин. </w:t>
      </w:r>
    </w:p>
    <w:p w:rsidR="007C0D90" w:rsidRPr="00C1191F" w:rsidRDefault="003F5AB2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C1191F">
        <w:rPr>
          <w:rFonts w:ascii="Times New Roman" w:hAnsi="Times New Roman" w:cs="Times New Roman"/>
          <w:sz w:val="28"/>
          <w:szCs w:val="28"/>
        </w:rPr>
        <w:t>В целом, по двум турам участник районной олимпиады может набрать максимальный балл в 60 единиц.</w:t>
      </w:r>
    </w:p>
    <w:p w:rsidR="00466FF7" w:rsidRPr="00C1191F" w:rsidRDefault="00466FF7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</w:p>
    <w:p w:rsidR="00466FF7" w:rsidRPr="00C1191F" w:rsidRDefault="00466FF7" w:rsidP="00C1191F">
      <w:pPr>
        <w:pStyle w:val="a3"/>
        <w:spacing w:line="240" w:lineRule="auto"/>
        <w:ind w:firstLine="510"/>
        <w:jc w:val="both"/>
        <w:rPr>
          <w:color w:val="000000"/>
          <w:szCs w:val="28"/>
          <w:lang w:val="kk-KZ"/>
        </w:rPr>
      </w:pPr>
      <w:r w:rsidRPr="00C1191F">
        <w:rPr>
          <w:b/>
          <w:color w:val="000000"/>
          <w:szCs w:val="28"/>
          <w:lang w:val="kk-KZ"/>
        </w:rPr>
        <w:t>Аудандық деңгейдің (ІІ)</w:t>
      </w:r>
      <w:r w:rsidRPr="00C1191F">
        <w:rPr>
          <w:color w:val="000000"/>
          <w:szCs w:val="28"/>
          <w:lang w:val="kk-KZ"/>
        </w:rPr>
        <w:t xml:space="preserve"> бірінші кезеңінде оқушылар қиындығы әр түрлі деңгейдегі үш сұрақтан тұратын тапсырмаға 1</w:t>
      </w:r>
      <w:r w:rsidR="009C34F9" w:rsidRPr="00C1191F">
        <w:rPr>
          <w:color w:val="000000"/>
          <w:szCs w:val="28"/>
          <w:lang w:val="kk-KZ"/>
        </w:rPr>
        <w:t>3</w:t>
      </w:r>
      <w:r w:rsidRPr="00C1191F">
        <w:rPr>
          <w:color w:val="000000"/>
          <w:szCs w:val="28"/>
          <w:lang w:val="kk-KZ"/>
        </w:rPr>
        <w:t>0 минуттың іншінде жазбаша толық жауап беруі тиіс. Жалпы жауапқа ең жоғары дегенде 30 ұпай беріледі.</w:t>
      </w:r>
    </w:p>
    <w:p w:rsidR="00C1191F" w:rsidRPr="00C1191F" w:rsidRDefault="00C1191F" w:rsidP="00C1191F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sz w:val="28"/>
          <w:szCs w:val="28"/>
          <w:lang w:val="kk-KZ"/>
        </w:rPr>
        <w:t>Әрбір жеке сұраққа берілген жауап 10 ұпаймен мынадай критериялармен бағаланады:</w:t>
      </w:r>
    </w:p>
    <w:p w:rsidR="00C1191F" w:rsidRPr="00C1191F" w:rsidRDefault="00C1191F" w:rsidP="00C1191F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sz w:val="28"/>
          <w:szCs w:val="28"/>
          <w:lang w:val="kk-KZ"/>
        </w:rPr>
        <w:t>1. Нақты мәселені білуі және оның мәнін аша білуі – 5 ұпай;</w:t>
      </w:r>
    </w:p>
    <w:p w:rsidR="00C1191F" w:rsidRPr="00C1191F" w:rsidRDefault="00C1191F" w:rsidP="00C1191F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sz w:val="28"/>
          <w:szCs w:val="28"/>
          <w:lang w:val="kk-KZ"/>
        </w:rPr>
        <w:t>2. Тарихи деректі пайдалану және одан үзінді келтіріп, сол әдебиетке сілтеме жасау – 1 ұпай;</w:t>
      </w:r>
    </w:p>
    <w:p w:rsidR="00C1191F" w:rsidRPr="00C1191F" w:rsidRDefault="00C1191F" w:rsidP="00C1191F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sz w:val="28"/>
          <w:szCs w:val="28"/>
          <w:lang w:val="kk-KZ"/>
        </w:rPr>
        <w:t>3. Қисынды және талдамалы ойлау, сауаттылық, баяндаудағы жүйелілік пен стиль – 2 ұпай;</w:t>
      </w:r>
    </w:p>
    <w:p w:rsidR="00C1191F" w:rsidRPr="00C1191F" w:rsidRDefault="00C1191F" w:rsidP="00C1191F">
      <w:pPr>
        <w:pStyle w:val="a6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sz w:val="28"/>
          <w:szCs w:val="28"/>
          <w:lang w:val="kk-KZ"/>
        </w:rPr>
        <w:t>4. Сындарлы қорытындылар жасау және түйіндей білу қабілеті – 2 ұпай.</w:t>
      </w:r>
    </w:p>
    <w:p w:rsidR="00466FF7" w:rsidRPr="00C1191F" w:rsidRDefault="00466FF7" w:rsidP="00C1191F">
      <w:pPr>
        <w:pStyle w:val="a3"/>
        <w:spacing w:line="240" w:lineRule="auto"/>
        <w:ind w:firstLine="510"/>
        <w:jc w:val="both"/>
        <w:rPr>
          <w:color w:val="000000"/>
          <w:szCs w:val="28"/>
          <w:lang w:val="kk-KZ"/>
        </w:rPr>
      </w:pPr>
      <w:r w:rsidRPr="00C1191F">
        <w:rPr>
          <w:color w:val="000000"/>
          <w:szCs w:val="28"/>
          <w:lang w:val="kk-KZ"/>
        </w:rPr>
        <w:t xml:space="preserve">Екінші кезең екі тапсырмадан тұрады. Бірінші тапсырма – тест (қиындығы әртүрлі деңгейдегі 20 тест сұрағы) (максималды баға – 20 ұпай), екіншісі – </w:t>
      </w:r>
      <w:r w:rsidR="00F7307A" w:rsidRPr="00C1191F">
        <w:rPr>
          <w:color w:val="000000"/>
          <w:szCs w:val="28"/>
          <w:lang w:val="kk-KZ"/>
        </w:rPr>
        <w:t>тарихи ойжұмбақ</w:t>
      </w:r>
      <w:r w:rsidR="00847FC9" w:rsidRPr="00847FC9">
        <w:rPr>
          <w:rFonts w:ascii="KZ Times New Roman" w:hAnsi="KZ Times New Roman"/>
          <w:lang w:val="kk-KZ"/>
        </w:rPr>
        <w:t xml:space="preserve"> </w:t>
      </w:r>
      <w:r w:rsidRPr="00C1191F">
        <w:rPr>
          <w:color w:val="000000"/>
          <w:szCs w:val="28"/>
          <w:lang w:val="kk-KZ"/>
        </w:rPr>
        <w:t>(максималды баға – 10 ұпай).</w:t>
      </w:r>
    </w:p>
    <w:p w:rsidR="00466FF7" w:rsidRPr="00C1191F" w:rsidRDefault="00466FF7" w:rsidP="00C1191F">
      <w:pPr>
        <w:pStyle w:val="a3"/>
        <w:spacing w:line="240" w:lineRule="auto"/>
        <w:ind w:firstLine="510"/>
        <w:jc w:val="both"/>
        <w:rPr>
          <w:color w:val="000000"/>
          <w:szCs w:val="28"/>
          <w:lang w:val="kk-KZ"/>
        </w:rPr>
      </w:pPr>
      <w:r w:rsidRPr="00C1191F">
        <w:rPr>
          <w:color w:val="000000"/>
          <w:szCs w:val="28"/>
          <w:lang w:val="kk-KZ"/>
        </w:rPr>
        <w:t xml:space="preserve">Аудандық жарыстың екінші кезеңінде берілетін уақыт саны сәйкесінше 30 мин және 10 мин. </w:t>
      </w:r>
    </w:p>
    <w:p w:rsidR="00466FF7" w:rsidRPr="00C1191F" w:rsidRDefault="00466FF7" w:rsidP="00C1191F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191F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Жалпы алғанда, екі кезеңнің қорытындысы бойынша аудандық жарыстың қатысушылары максималды түрде 60 ұпай жинай алады.</w:t>
      </w:r>
    </w:p>
    <w:sectPr w:rsidR="00466FF7" w:rsidRPr="00C1191F" w:rsidSect="007C0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5AB2"/>
    <w:rsid w:val="00025A39"/>
    <w:rsid w:val="00036AC7"/>
    <w:rsid w:val="00105F4E"/>
    <w:rsid w:val="00154DB9"/>
    <w:rsid w:val="0016171F"/>
    <w:rsid w:val="001F0C29"/>
    <w:rsid w:val="002042C6"/>
    <w:rsid w:val="00235A95"/>
    <w:rsid w:val="0028249E"/>
    <w:rsid w:val="00302602"/>
    <w:rsid w:val="003F5AB2"/>
    <w:rsid w:val="00466FF7"/>
    <w:rsid w:val="004C1F01"/>
    <w:rsid w:val="00641701"/>
    <w:rsid w:val="00691124"/>
    <w:rsid w:val="007C0D90"/>
    <w:rsid w:val="00847FC9"/>
    <w:rsid w:val="00877F00"/>
    <w:rsid w:val="00915A17"/>
    <w:rsid w:val="00944192"/>
    <w:rsid w:val="009C34F9"/>
    <w:rsid w:val="00B32179"/>
    <w:rsid w:val="00B40B9A"/>
    <w:rsid w:val="00C1191F"/>
    <w:rsid w:val="00C3593F"/>
    <w:rsid w:val="00C971D6"/>
    <w:rsid w:val="00D138F9"/>
    <w:rsid w:val="00D94FE9"/>
    <w:rsid w:val="00ED5C5F"/>
    <w:rsid w:val="00F7307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B2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5AB2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3F5A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C1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C1191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1191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2017-12-05T15:44:00Z</dcterms:created>
  <dcterms:modified xsi:type="dcterms:W3CDTF">2017-12-05T18:21:00Z</dcterms:modified>
</cp:coreProperties>
</file>